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40" w:lineRule="exact"/>
        <w:ind w:left="2039" w:leftChars="620" w:right="0" w:hanging="737" w:hangingChars="204"/>
        <w:rPr>
          <w:rFonts w:cs="Times New Roman" w:asciiTheme="minorEastAsia" w:hAnsiTheme="minorEastAsia" w:eastAsiaTheme="minorEastAsia"/>
          <w:b/>
          <w:sz w:val="36"/>
          <w:szCs w:val="36"/>
          <w:lang w:eastAsia="zh-CN"/>
        </w:rPr>
      </w:pPr>
      <w:r>
        <w:rPr>
          <w:rFonts w:hint="eastAsia" w:cs="Times New Roman" w:asciiTheme="minorEastAsia" w:hAnsiTheme="minorEastAsia" w:eastAsiaTheme="minorEastAsia"/>
          <w:b/>
          <w:sz w:val="36"/>
          <w:szCs w:val="36"/>
          <w:lang w:eastAsia="zh-CN"/>
        </w:rPr>
        <w:t>2018年“慈善一日捐”活动捐款统计表</w:t>
      </w:r>
    </w:p>
    <w:p>
      <w:pPr>
        <w:pStyle w:val="6"/>
        <w:spacing w:line="540" w:lineRule="exact"/>
        <w:ind w:left="144" w:right="0" w:firstLine="723" w:firstLineChars="200"/>
        <w:rPr>
          <w:rFonts w:cs="Times New Roman" w:asciiTheme="minorEastAsia" w:hAnsiTheme="minorEastAsia" w:eastAsiaTheme="minorEastAsia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pacing w:val="-1"/>
          <w:sz w:val="28"/>
        </w:rPr>
        <w:t>捐</w:t>
      </w:r>
      <w:r>
        <w:rPr>
          <w:rFonts w:hint="eastAsia" w:ascii="仿宋_GB2312" w:eastAsia="仿宋_GB2312"/>
          <w:spacing w:val="-3"/>
          <w:sz w:val="28"/>
        </w:rPr>
        <w:t>款</w:t>
      </w:r>
      <w:r>
        <w:rPr>
          <w:rFonts w:hint="eastAsia" w:ascii="仿宋_GB2312" w:eastAsia="仿宋_GB2312"/>
          <w:spacing w:val="-1"/>
          <w:sz w:val="28"/>
        </w:rPr>
        <w:t>单位</w:t>
      </w:r>
      <w:r>
        <w:rPr>
          <w:rFonts w:hint="eastAsia" w:ascii="仿宋_GB2312" w:eastAsia="仿宋_GB2312"/>
          <w:spacing w:val="-3"/>
          <w:sz w:val="28"/>
        </w:rPr>
        <w:t>（</w:t>
      </w:r>
      <w:r>
        <w:rPr>
          <w:rFonts w:hint="eastAsia" w:ascii="仿宋_GB2312" w:eastAsia="仿宋_GB2312"/>
          <w:spacing w:val="-1"/>
          <w:sz w:val="28"/>
        </w:rPr>
        <w:t>全称</w:t>
      </w:r>
      <w:r>
        <w:rPr>
          <w:rFonts w:hint="eastAsia" w:ascii="仿宋_GB2312" w:eastAsia="仿宋_GB2312"/>
          <w:spacing w:val="-142"/>
          <w:sz w:val="28"/>
        </w:rPr>
        <w:t>）</w:t>
      </w:r>
      <w:r>
        <w:rPr>
          <w:rFonts w:hint="eastAsia" w:ascii="仿宋_GB2312" w:eastAsia="仿宋_GB2312"/>
          <w:sz w:val="28"/>
        </w:rPr>
        <w:t>：</w:t>
      </w:r>
      <w:r>
        <w:rPr>
          <w:rFonts w:hint="eastAsia" w:ascii="仿宋_GB2312" w:eastAsia="仿宋_GB2312"/>
          <w:sz w:val="28"/>
          <w:u w:val="single"/>
          <w:lang w:eastAsia="zh-CN"/>
        </w:rPr>
        <w:t>舟山市普陀区普陀山镇人民政府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pacing w:val="-1"/>
          <w:sz w:val="28"/>
        </w:rPr>
        <w:t>捐</w:t>
      </w:r>
      <w:r>
        <w:rPr>
          <w:rFonts w:hint="eastAsia" w:ascii="仿宋_GB2312" w:eastAsia="仿宋_GB2312"/>
          <w:spacing w:val="-3"/>
          <w:sz w:val="28"/>
        </w:rPr>
        <w:t>款</w:t>
      </w:r>
      <w:r>
        <w:rPr>
          <w:rFonts w:hint="eastAsia" w:ascii="仿宋_GB2312" w:eastAsia="仿宋_GB2312"/>
          <w:spacing w:val="-1"/>
          <w:sz w:val="28"/>
        </w:rPr>
        <w:t>合计</w:t>
      </w:r>
      <w:r>
        <w:rPr>
          <w:rFonts w:hint="eastAsia" w:ascii="仿宋_GB2312" w:eastAsia="仿宋_GB2312"/>
          <w:spacing w:val="-3"/>
          <w:sz w:val="28"/>
        </w:rPr>
        <w:t>：</w:t>
      </w:r>
      <w:r>
        <w:rPr>
          <w:rFonts w:hint="eastAsia" w:ascii="仿宋_GB2312" w:eastAsia="仿宋_GB2312"/>
          <w:spacing w:val="-3"/>
          <w:sz w:val="28"/>
          <w:u w:val="single"/>
        </w:rPr>
        <w:t xml:space="preserve">    6700</w:t>
      </w:r>
      <w:r>
        <w:rPr>
          <w:rFonts w:hint="eastAsia" w:ascii="仿宋_GB2312" w:eastAsia="仿宋_GB2312"/>
          <w:sz w:val="28"/>
          <w:u w:val="single"/>
        </w:rPr>
        <w:tab/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其中单位捐款：</w:t>
      </w:r>
      <w:r>
        <w:rPr>
          <w:rFonts w:hint="eastAsia" w:ascii="仿宋_GB2312" w:eastAsia="仿宋_GB2312"/>
          <w:sz w:val="28"/>
          <w:u w:val="single"/>
        </w:rPr>
        <w:tab/>
      </w:r>
      <w:r>
        <w:rPr>
          <w:rFonts w:hint="eastAsia" w:ascii="仿宋_GB2312" w:eastAsia="仿宋_GB2312"/>
          <w:sz w:val="28"/>
        </w:rPr>
        <w:t>个人捐款</w:t>
      </w:r>
      <w:r>
        <w:rPr>
          <w:rFonts w:hint="eastAsia" w:ascii="仿宋_GB2312" w:eastAsia="仿宋_GB2312"/>
          <w:sz w:val="28"/>
          <w:u w:val="single"/>
        </w:rPr>
        <w:t>6700</w:t>
      </w:r>
      <w:r>
        <w:rPr>
          <w:rFonts w:hint="eastAsia" w:ascii="仿宋_GB2312" w:eastAsia="仿宋_GB2312"/>
          <w:sz w:val="28"/>
          <w:u w:val="single"/>
        </w:rPr>
        <w:tab/>
      </w:r>
      <w:r>
        <w:rPr>
          <w:rFonts w:hint="eastAsia" w:ascii="仿宋_GB2312" w:eastAsia="仿宋_GB2312"/>
          <w:sz w:val="28"/>
          <w:u w:val="single"/>
        </w:rPr>
        <w:tab/>
      </w:r>
      <w:r>
        <w:rPr>
          <w:rFonts w:hint="eastAsia" w:ascii="仿宋_GB2312" w:eastAsia="仿宋_GB2312"/>
          <w:sz w:val="28"/>
        </w:rPr>
        <w:t>捐款人数：</w:t>
      </w:r>
      <w:r>
        <w:rPr>
          <w:rFonts w:hint="eastAsia" w:ascii="仿宋_GB2312" w:eastAsia="仿宋_GB2312"/>
          <w:sz w:val="28"/>
          <w:u w:val="single"/>
        </w:rPr>
        <w:t>6</w:t>
      </w:r>
      <w:r>
        <w:rPr>
          <w:rFonts w:hint="eastAsia" w:ascii="仿宋_GB2312" w:eastAsia="仿宋_GB2312"/>
          <w:sz w:val="28"/>
          <w:u w:val="single"/>
          <w:lang w:val="en-US" w:eastAsia="zh-CN"/>
        </w:rPr>
        <w:t>6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>联系人：</w:t>
      </w:r>
      <w:r>
        <w:rPr>
          <w:rFonts w:hint="eastAsia" w:ascii="仿宋_GB2312" w:eastAsia="仿宋_GB2312"/>
          <w:sz w:val="28"/>
          <w:u w:val="single"/>
        </w:rPr>
        <w:tab/>
      </w:r>
      <w:r>
        <w:rPr>
          <w:rFonts w:hint="eastAsia" w:ascii="仿宋_GB2312" w:eastAsia="仿宋_GB2312"/>
          <w:sz w:val="28"/>
        </w:rPr>
        <w:t>电话：</w:t>
      </w:r>
      <w:r>
        <w:rPr>
          <w:rFonts w:hint="eastAsia" w:ascii="仿宋_GB2312" w:eastAsia="仿宋_GB2312"/>
          <w:sz w:val="28"/>
          <w:u w:val="single"/>
        </w:rPr>
        <w:tab/>
      </w:r>
    </w:p>
    <w:tbl>
      <w:tblPr>
        <w:tblStyle w:val="5"/>
        <w:tblpPr w:leftFromText="180" w:rightFromText="180" w:vertAnchor="text" w:horzAnchor="page" w:tblpX="1614" w:tblpY="221"/>
        <w:tblOverlap w:val="never"/>
        <w:tblW w:w="8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15"/>
        <w:gridCol w:w="2430"/>
        <w:gridCol w:w="8"/>
        <w:gridCol w:w="1822"/>
        <w:gridCol w:w="20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1860" w:type="dxa"/>
            <w:gridSpan w:val="2"/>
          </w:tcPr>
          <w:p>
            <w:pPr>
              <w:pStyle w:val="7"/>
              <w:tabs>
                <w:tab w:val="left" w:pos="1064"/>
              </w:tabs>
              <w:spacing w:line="400" w:lineRule="exact"/>
              <w:ind w:left="505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gridSpan w:val="2"/>
          </w:tcPr>
          <w:p>
            <w:pPr>
              <w:pStyle w:val="7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gridSpan w:val="2"/>
          </w:tcPr>
          <w:p>
            <w:pPr>
              <w:pStyle w:val="7"/>
              <w:tabs>
                <w:tab w:val="left" w:pos="937"/>
              </w:tabs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  <w:lang w:val="en-US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姓名</w:t>
            </w:r>
          </w:p>
        </w:tc>
        <w:tc>
          <w:tcPr>
            <w:tcW w:w="2552" w:type="dxa"/>
          </w:tcPr>
          <w:p>
            <w:pPr>
              <w:pStyle w:val="7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楼鲜明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徐知宇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何国祥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邬宜玲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陈传法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余璐珊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魏政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郑开挺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楼志丹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胡波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徐友良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陈灵芝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陈宇晓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王月琴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罗建兵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叶麟豪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王舟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朱晨瑜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范凯华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邬华英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徐国平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季军杰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郑红霞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章金国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高燕明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竺振华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吴丹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卓良福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冯琳郁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蒋磊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蒲成涛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徐璐怡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史涛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张华乐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李英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戴寅俊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廖莹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洪霖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徐梦燕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袁千惠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夏伊莹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梁焕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夏波波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张弛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沈晨晨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周晶晖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1860" w:type="dxa"/>
            <w:gridSpan w:val="2"/>
          </w:tcPr>
          <w:p>
            <w:pPr>
              <w:pStyle w:val="7"/>
              <w:tabs>
                <w:tab w:val="left" w:pos="1064"/>
              </w:tabs>
              <w:spacing w:line="400" w:lineRule="exact"/>
              <w:ind w:left="505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gridSpan w:val="2"/>
          </w:tcPr>
          <w:p>
            <w:pPr>
              <w:pStyle w:val="7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gridSpan w:val="2"/>
          </w:tcPr>
          <w:p>
            <w:pPr>
              <w:pStyle w:val="7"/>
              <w:tabs>
                <w:tab w:val="left" w:pos="937"/>
              </w:tabs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  <w:lang w:val="en-US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姓名</w:t>
            </w:r>
          </w:p>
        </w:tc>
        <w:tc>
          <w:tcPr>
            <w:tcW w:w="2552" w:type="dxa"/>
          </w:tcPr>
          <w:p>
            <w:pPr>
              <w:pStyle w:val="7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孙亮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蒋旌晶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史久平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陈虹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李科渝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薛博元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蒋妙珍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150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赵文凯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庄秋朦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150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陆欣雨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余文君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孙江劼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曾国芬</w:t>
            </w:r>
          </w:p>
        </w:tc>
        <w:tc>
          <w:tcPr>
            <w:tcW w:w="24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庄璐铭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陈宇强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3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顾蒙蒙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刘满忠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100</w:t>
            </w:r>
          </w:p>
        </w:tc>
        <w:tc>
          <w:tcPr>
            <w:tcW w:w="183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颜碧芬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管晨程</w:t>
            </w:r>
          </w:p>
        </w:tc>
        <w:tc>
          <w:tcPr>
            <w:tcW w:w="244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  <w:tc>
          <w:tcPr>
            <w:tcW w:w="183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方倩倩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50</w:t>
            </w:r>
          </w:p>
        </w:tc>
      </w:tr>
    </w:tbl>
    <w:p>
      <w:pPr>
        <w:spacing w:beforeLines="50" w:line="360" w:lineRule="exact"/>
        <w:rPr>
          <w:w w:val="94"/>
          <w:szCs w:val="28"/>
        </w:rPr>
      </w:pPr>
      <w:r>
        <w:rPr>
          <w:rFonts w:eastAsia="仿宋"/>
          <w:sz w:val="28"/>
          <w:szCs w:val="28"/>
        </w:rPr>
        <w:t>注：</w:t>
      </w:r>
      <w:r>
        <w:rPr>
          <w:rFonts w:eastAsia="仿宋"/>
          <w:w w:val="94"/>
          <w:sz w:val="28"/>
          <w:szCs w:val="28"/>
        </w:rPr>
        <w:t>捐款单位请将此表原件及电子件交普陀山慈善分会，复印件单位留存。</w:t>
      </w:r>
      <w:bookmarkStart w:id="0" w:name="_GoBack"/>
      <w:bookmarkEnd w:id="0"/>
    </w:p>
    <w:p>
      <w:pPr>
        <w:widowControl/>
        <w:jc w:val="left"/>
      </w:pPr>
      <w: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70B512B"/>
    <w:rsid w:val="003515EA"/>
    <w:rsid w:val="00641FD0"/>
    <w:rsid w:val="006E4269"/>
    <w:rsid w:val="00743F05"/>
    <w:rsid w:val="00A73EF9"/>
    <w:rsid w:val="00D26EFA"/>
    <w:rsid w:val="00F1697F"/>
    <w:rsid w:val="270B512B"/>
    <w:rsid w:val="2C5A6AE5"/>
    <w:rsid w:val="390307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cs="宋体"/>
      <w:kern w:val="0"/>
      <w:sz w:val="44"/>
      <w:szCs w:val="44"/>
      <w:lang w:eastAsia="en-US"/>
    </w:rPr>
  </w:style>
  <w:style w:type="paragraph" w:customStyle="1" w:styleId="7">
    <w:name w:val="Table Paragraph"/>
    <w:basedOn w:val="1"/>
    <w:qFormat/>
    <w:uiPriority w:val="0"/>
    <w:pPr>
      <w:ind w:left="108"/>
    </w:pPr>
    <w:rPr>
      <w:rFonts w:ascii="宋体" w:hAnsi="宋体" w:cs="宋体"/>
      <w:lang w:val="zh-CN" w:bidi="zh-CN"/>
    </w:r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102</Words>
  <Characters>588</Characters>
  <Lines>4</Lines>
  <Paragraphs>1</Paragraphs>
  <TotalTime>4</TotalTime>
  <ScaleCrop>false</ScaleCrop>
  <LinksUpToDate>false</LinksUpToDate>
  <CharactersWithSpaces>689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2018-10-19T03:33:00Z</dcterms:created>
  <dc:creator>普陀山镇政府</dc:creator>
  <cp:lastModifiedBy>普陀山镇政府</cp:lastModifiedBy>
  <cp:lastPrinted>2018-10-19T08:11:25Z</cp:lastPrinted>
  <dcterms:modified xsi:type="dcterms:W3CDTF">2018-10-19T08:26:36Z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